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09C" w:rsidRPr="00BE4F8A" w:rsidRDefault="00F3509C" w:rsidP="00F3509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F3509C" w:rsidRPr="00BE4F8A" w:rsidTr="00821ED7">
        <w:trPr>
          <w:trHeight w:val="566"/>
        </w:trPr>
        <w:tc>
          <w:tcPr>
            <w:tcW w:w="2500" w:type="pct"/>
            <w:shd w:val="clear" w:color="auto" w:fill="F2F2F2" w:themeFill="background1" w:themeFillShade="F2"/>
            <w:hideMark/>
          </w:tcPr>
          <w:p w:rsidR="00F3509C" w:rsidRPr="00BE4F8A" w:rsidRDefault="00F3509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Для бланка служебной записки / официального письма</w:t>
            </w:r>
          </w:p>
        </w:tc>
        <w:tc>
          <w:tcPr>
            <w:tcW w:w="2500" w:type="pct"/>
            <w:hideMark/>
          </w:tcPr>
          <w:p w:rsidR="00F3509C" w:rsidRPr="00BE4F8A" w:rsidRDefault="00F3509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Председателю экспертной комиссии</w:t>
            </w:r>
          </w:p>
          <w:p w:rsidR="00F3509C" w:rsidRPr="00BE4F8A" w:rsidRDefault="00F3509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по вопросам управления результатами интеллектуальной деятельности</w:t>
            </w:r>
          </w:p>
        </w:tc>
      </w:tr>
    </w:tbl>
    <w:p w:rsidR="00F3509C" w:rsidRPr="00BE4F8A" w:rsidRDefault="00F3509C" w:rsidP="00F3509C">
      <w:pPr>
        <w:rPr>
          <w:rFonts w:ascii="Times New Roman" w:hAnsi="Times New Roman" w:cs="Times New Roman"/>
          <w:sz w:val="20"/>
          <w:szCs w:val="20"/>
        </w:rPr>
      </w:pPr>
    </w:p>
    <w:p w:rsidR="00F3509C" w:rsidRPr="00BE4F8A" w:rsidRDefault="00F3509C" w:rsidP="00F3509C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BE4F8A">
        <w:rPr>
          <w:rFonts w:ascii="Times New Roman" w:hAnsi="Times New Roman" w:cs="Times New Roman"/>
          <w:sz w:val="20"/>
          <w:szCs w:val="20"/>
        </w:rPr>
        <w:t>Прошу согласовать существенные условия договора о распоряжении исключительным правом с</w:t>
      </w:r>
    </w:p>
    <w:p w:rsidR="00F3509C" w:rsidRPr="00BE4F8A" w:rsidRDefault="00F3509C" w:rsidP="00F3509C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tbl>
      <w:tblPr>
        <w:tblStyle w:val="aa"/>
        <w:tblW w:w="5000" w:type="pct"/>
        <w:tblInd w:w="0" w:type="dxa"/>
        <w:tblBorders>
          <w:top w:val="dotted" w:sz="2" w:space="0" w:color="A6A6A6" w:themeColor="background1" w:themeShade="A6"/>
          <w:left w:val="dotted" w:sz="2" w:space="0" w:color="A6A6A6" w:themeColor="background1" w:themeShade="A6"/>
          <w:bottom w:val="dotted" w:sz="2" w:space="0" w:color="A6A6A6" w:themeColor="background1" w:themeShade="A6"/>
          <w:right w:val="dotted" w:sz="2" w:space="0" w:color="A6A6A6" w:themeColor="background1" w:themeShade="A6"/>
          <w:insideH w:val="dotted" w:sz="2" w:space="0" w:color="A6A6A6" w:themeColor="background1" w:themeShade="A6"/>
          <w:insideV w:val="dotted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F3509C" w:rsidRPr="00BE4F8A" w:rsidTr="00821ED7">
        <w:tc>
          <w:tcPr>
            <w:tcW w:w="5000" w:type="pct"/>
            <w:gridSpan w:val="2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</w:tcPr>
          <w:bookmarkStart w:id="1" w:name="_Hlk131771884"/>
          <w:p w:rsidR="00F3509C" w:rsidRPr="00BE4F8A" w:rsidRDefault="002041A3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11149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09C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509C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 Юридическое лицо</w:t>
            </w:r>
          </w:p>
        </w:tc>
      </w:tr>
      <w:tr w:rsidR="00F3509C" w:rsidRPr="00BE4F8A" w:rsidTr="00821ED7">
        <w:tc>
          <w:tcPr>
            <w:tcW w:w="2500" w:type="pct"/>
            <w:tcBorders>
              <w:top w:val="dotted" w:sz="4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F3509C" w:rsidRPr="00BE4F8A" w:rsidRDefault="00F3509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Полное наименование</w:t>
            </w:r>
          </w:p>
        </w:tc>
        <w:tc>
          <w:tcPr>
            <w:tcW w:w="2500" w:type="pct"/>
            <w:tcBorders>
              <w:top w:val="dotted" w:sz="4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F3509C" w:rsidRPr="00BE4F8A" w:rsidRDefault="00F3509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09C" w:rsidRPr="00BE4F8A" w:rsidTr="00821ED7"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  <w:shd w:val="clear" w:color="auto" w:fill="FFFFFF" w:themeFill="background1"/>
            <w:hideMark/>
          </w:tcPr>
          <w:p w:rsidR="00F3509C" w:rsidRPr="00BE4F8A" w:rsidRDefault="00F3509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F3509C" w:rsidRPr="00BE4F8A" w:rsidRDefault="00F3509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09C" w:rsidRPr="00BE4F8A" w:rsidTr="00821ED7"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  <w:hideMark/>
          </w:tcPr>
          <w:p w:rsidR="00F3509C" w:rsidRPr="00BE4F8A" w:rsidRDefault="00F3509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F3509C" w:rsidRPr="00BE4F8A" w:rsidRDefault="00F3509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09C" w:rsidRPr="00BE4F8A" w:rsidTr="00821ED7"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  <w:hideMark/>
          </w:tcPr>
          <w:p w:rsidR="00F3509C" w:rsidRPr="00BE4F8A" w:rsidRDefault="00F3509C" w:rsidP="00821E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E4F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</w:p>
        </w:tc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F3509C" w:rsidRPr="00BE4F8A" w:rsidRDefault="00F3509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09C" w:rsidRPr="00BE4F8A" w:rsidTr="00821ED7">
        <w:trPr>
          <w:trHeight w:val="75"/>
        </w:trPr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  <w:hideMark/>
          </w:tcPr>
          <w:p w:rsidR="00F3509C" w:rsidRPr="00BE4F8A" w:rsidRDefault="00F3509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</w:p>
        </w:tc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F3509C" w:rsidRPr="00BE4F8A" w:rsidRDefault="00F3509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09C" w:rsidRPr="00BE4F8A" w:rsidTr="00821ED7"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  <w:hideMark/>
          </w:tcPr>
          <w:p w:rsidR="00F3509C" w:rsidRPr="00BE4F8A" w:rsidRDefault="00F3509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Расчётный счёт</w:t>
            </w:r>
          </w:p>
        </w:tc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F3509C" w:rsidRPr="00BE4F8A" w:rsidRDefault="00F3509C" w:rsidP="00821E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3509C" w:rsidRPr="00BE4F8A" w:rsidTr="00821ED7"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  <w:hideMark/>
          </w:tcPr>
          <w:p w:rsidR="00F3509C" w:rsidRPr="00BE4F8A" w:rsidRDefault="00F3509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Кредитная организация</w:t>
            </w:r>
          </w:p>
        </w:tc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F3509C" w:rsidRPr="00BE4F8A" w:rsidRDefault="00F3509C" w:rsidP="00821ED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3509C" w:rsidRPr="00BE4F8A" w:rsidTr="00821ED7"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  <w:hideMark/>
          </w:tcPr>
          <w:p w:rsidR="00F3509C" w:rsidRPr="00BE4F8A" w:rsidRDefault="00F3509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F3509C" w:rsidRPr="00BE4F8A" w:rsidRDefault="00F3509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09C" w:rsidRPr="00BE4F8A" w:rsidTr="00821ED7"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  <w:hideMark/>
          </w:tcPr>
          <w:p w:rsidR="00F3509C" w:rsidRPr="00BE4F8A" w:rsidRDefault="00F3509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Корреспондентский счет</w:t>
            </w:r>
          </w:p>
        </w:tc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F3509C" w:rsidRPr="00BE4F8A" w:rsidRDefault="00F3509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09C" w:rsidRPr="00BE4F8A" w:rsidTr="00821ED7">
        <w:tc>
          <w:tcPr>
            <w:tcW w:w="2500" w:type="pct"/>
            <w:tcBorders>
              <w:top w:val="dotted" w:sz="2" w:space="0" w:color="A6A6A6" w:themeColor="background1" w:themeShade="A6"/>
              <w:left w:val="nil"/>
              <w:bottom w:val="nil"/>
              <w:right w:val="nil"/>
            </w:tcBorders>
          </w:tcPr>
          <w:p w:rsidR="00F3509C" w:rsidRPr="00BE4F8A" w:rsidRDefault="00F3509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otted" w:sz="2" w:space="0" w:color="A6A6A6" w:themeColor="background1" w:themeShade="A6"/>
              <w:left w:val="nil"/>
              <w:bottom w:val="nil"/>
              <w:right w:val="nil"/>
            </w:tcBorders>
          </w:tcPr>
          <w:p w:rsidR="00F3509C" w:rsidRPr="00BE4F8A" w:rsidRDefault="00F3509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09C" w:rsidRPr="00BE4F8A" w:rsidTr="00821ED7">
        <w:tc>
          <w:tcPr>
            <w:tcW w:w="2500" w:type="pct"/>
            <w:tcBorders>
              <w:top w:val="nil"/>
              <w:left w:val="nil"/>
              <w:bottom w:val="dotted" w:sz="2" w:space="0" w:color="A6A6A6" w:themeColor="background1" w:themeShade="A6"/>
              <w:right w:val="nil"/>
            </w:tcBorders>
            <w:hideMark/>
          </w:tcPr>
          <w:p w:rsidR="00F3509C" w:rsidRPr="00BE4F8A" w:rsidRDefault="00F3509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в лице</w:t>
            </w:r>
          </w:p>
        </w:tc>
        <w:tc>
          <w:tcPr>
            <w:tcW w:w="2500" w:type="pct"/>
            <w:tcBorders>
              <w:top w:val="nil"/>
              <w:left w:val="nil"/>
              <w:bottom w:val="dotted" w:sz="2" w:space="0" w:color="A6A6A6" w:themeColor="background1" w:themeShade="A6"/>
              <w:right w:val="nil"/>
            </w:tcBorders>
          </w:tcPr>
          <w:p w:rsidR="00F3509C" w:rsidRPr="00BE4F8A" w:rsidRDefault="00F3509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09C" w:rsidRPr="00BE4F8A" w:rsidTr="00821ED7"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  <w:hideMark/>
          </w:tcPr>
          <w:p w:rsidR="00F3509C" w:rsidRPr="00BE4F8A" w:rsidRDefault="00F3509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Подписант </w:t>
            </w:r>
          </w:p>
          <w:p w:rsidR="00F3509C" w:rsidRPr="00BE4F8A" w:rsidRDefault="00F3509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(должность, ФИО)</w:t>
            </w:r>
          </w:p>
        </w:tc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F3509C" w:rsidRPr="00BE4F8A" w:rsidRDefault="00F3509C" w:rsidP="00821ED7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F3509C" w:rsidRPr="00BE4F8A" w:rsidTr="00821ED7"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  <w:hideMark/>
          </w:tcPr>
          <w:p w:rsidR="00F3509C" w:rsidRPr="00BE4F8A" w:rsidRDefault="00F3509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Письменное уполномочие</w:t>
            </w:r>
          </w:p>
          <w:p w:rsidR="00F3509C" w:rsidRPr="00BE4F8A" w:rsidRDefault="00F3509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(Устав / доверенность)</w:t>
            </w:r>
            <w:r w:rsidRPr="00BE4F8A">
              <w:rPr>
                <w:rStyle w:val="a7"/>
                <w:rFonts w:ascii="Times New Roman" w:hAnsi="Times New Roman" w:cs="Times New Roman"/>
                <w:sz w:val="20"/>
                <w:szCs w:val="20"/>
              </w:rPr>
              <w:footnoteReference w:id="1"/>
            </w:r>
          </w:p>
        </w:tc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F3509C" w:rsidRPr="00BE4F8A" w:rsidRDefault="00F3509C" w:rsidP="00821ED7">
            <w:pPr>
              <w:tabs>
                <w:tab w:val="left" w:pos="44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509C" w:rsidRPr="00BE4F8A" w:rsidRDefault="00F3509C" w:rsidP="00F3509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5000" w:type="pct"/>
        <w:tblBorders>
          <w:top w:val="dotted" w:sz="4" w:space="0" w:color="A6A6A6" w:themeColor="background1" w:themeShade="A6"/>
          <w:left w:val="dotted" w:sz="4" w:space="0" w:color="A6A6A6" w:themeColor="background1" w:themeShade="A6"/>
          <w:bottom w:val="dotted" w:sz="4" w:space="0" w:color="A6A6A6" w:themeColor="background1" w:themeShade="A6"/>
          <w:right w:val="dotted" w:sz="4" w:space="0" w:color="A6A6A6" w:themeColor="background1" w:themeShade="A6"/>
          <w:insideH w:val="dotted" w:sz="4" w:space="0" w:color="A6A6A6" w:themeColor="background1" w:themeShade="A6"/>
          <w:insideV w:val="dotted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F3509C" w:rsidRPr="00BE4F8A" w:rsidTr="00821ED7">
        <w:tc>
          <w:tcPr>
            <w:tcW w:w="5000" w:type="pct"/>
            <w:gridSpan w:val="2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</w:tcPr>
          <w:p w:rsidR="00F3509C" w:rsidRPr="00BE4F8A" w:rsidRDefault="002041A3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59821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09C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509C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Физическое лицо / Индивидуальный предприниматель</w:t>
            </w:r>
          </w:p>
        </w:tc>
      </w:tr>
      <w:tr w:rsidR="00F3509C" w:rsidRPr="00BE4F8A" w:rsidTr="00821ED7">
        <w:tc>
          <w:tcPr>
            <w:tcW w:w="2500" w:type="pct"/>
            <w:tcBorders>
              <w:top w:val="dotted" w:sz="4" w:space="0" w:color="A6A6A6" w:themeColor="background1" w:themeShade="A6"/>
            </w:tcBorders>
          </w:tcPr>
          <w:p w:rsidR="00F3509C" w:rsidRPr="00BE4F8A" w:rsidRDefault="00F3509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2500" w:type="pct"/>
            <w:tcBorders>
              <w:top w:val="dotted" w:sz="4" w:space="0" w:color="A6A6A6" w:themeColor="background1" w:themeShade="A6"/>
            </w:tcBorders>
          </w:tcPr>
          <w:p w:rsidR="00F3509C" w:rsidRPr="00BE4F8A" w:rsidRDefault="00F3509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09C" w:rsidRPr="00BE4F8A" w:rsidTr="00821ED7">
        <w:tc>
          <w:tcPr>
            <w:tcW w:w="2500" w:type="pct"/>
          </w:tcPr>
          <w:p w:rsidR="00F3509C" w:rsidRPr="00BE4F8A" w:rsidRDefault="00F3509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Данные документа, удостоверяющего личность гражданина</w:t>
            </w:r>
          </w:p>
        </w:tc>
        <w:tc>
          <w:tcPr>
            <w:tcW w:w="2500" w:type="pct"/>
          </w:tcPr>
          <w:p w:rsidR="00F3509C" w:rsidRPr="00BE4F8A" w:rsidRDefault="00F3509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09C" w:rsidRPr="00BE4F8A" w:rsidTr="00821ED7">
        <w:tc>
          <w:tcPr>
            <w:tcW w:w="2500" w:type="pct"/>
            <w:shd w:val="clear" w:color="auto" w:fill="FFFFFF" w:themeFill="background1"/>
          </w:tcPr>
          <w:p w:rsidR="00F3509C" w:rsidRPr="00BE4F8A" w:rsidRDefault="00F3509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2500" w:type="pct"/>
          </w:tcPr>
          <w:p w:rsidR="00F3509C" w:rsidRPr="00BE4F8A" w:rsidRDefault="00F3509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09C" w:rsidRPr="00BE4F8A" w:rsidTr="00821ED7">
        <w:tc>
          <w:tcPr>
            <w:tcW w:w="2500" w:type="pct"/>
          </w:tcPr>
          <w:p w:rsidR="00F3509C" w:rsidRPr="00BE4F8A" w:rsidRDefault="00F3509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2500" w:type="pct"/>
          </w:tcPr>
          <w:p w:rsidR="00F3509C" w:rsidRPr="00BE4F8A" w:rsidRDefault="00F3509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09C" w:rsidRPr="00BE4F8A" w:rsidTr="00821ED7">
        <w:tc>
          <w:tcPr>
            <w:tcW w:w="2500" w:type="pct"/>
          </w:tcPr>
          <w:p w:rsidR="00F3509C" w:rsidRPr="00BE4F8A" w:rsidRDefault="00F3509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E4F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</w:p>
        </w:tc>
        <w:tc>
          <w:tcPr>
            <w:tcW w:w="2500" w:type="pct"/>
          </w:tcPr>
          <w:p w:rsidR="00F3509C" w:rsidRPr="00BE4F8A" w:rsidRDefault="00F3509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09C" w:rsidRPr="00BE4F8A" w:rsidTr="00821ED7"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  <w:shd w:val="clear" w:color="auto" w:fill="FFFFFF" w:themeFill="background1"/>
          </w:tcPr>
          <w:p w:rsidR="00F3509C" w:rsidRPr="00BE4F8A" w:rsidRDefault="00F3509C" w:rsidP="00821E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F3509C" w:rsidRPr="00BE4F8A" w:rsidRDefault="00F3509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09C" w:rsidRPr="00BE4F8A" w:rsidTr="00821ED7">
        <w:tc>
          <w:tcPr>
            <w:tcW w:w="2500" w:type="pct"/>
          </w:tcPr>
          <w:p w:rsidR="00F3509C" w:rsidRPr="00BE4F8A" w:rsidRDefault="00F3509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2500" w:type="pct"/>
          </w:tcPr>
          <w:p w:rsidR="00F3509C" w:rsidRPr="00BE4F8A" w:rsidRDefault="00F3509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09C" w:rsidRPr="00BE4F8A" w:rsidTr="00821ED7">
        <w:tc>
          <w:tcPr>
            <w:tcW w:w="2500" w:type="pct"/>
          </w:tcPr>
          <w:p w:rsidR="00F3509C" w:rsidRPr="00BE4F8A" w:rsidRDefault="00F3509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ОГРНИП</w:t>
            </w:r>
            <w:r w:rsidRPr="00BE4F8A">
              <w:rPr>
                <w:rStyle w:val="a7"/>
                <w:rFonts w:ascii="Times New Roman" w:hAnsi="Times New Roman" w:cs="Times New Roman"/>
                <w:sz w:val="20"/>
                <w:szCs w:val="20"/>
              </w:rPr>
              <w:footnoteReference w:id="2"/>
            </w:r>
          </w:p>
        </w:tc>
        <w:tc>
          <w:tcPr>
            <w:tcW w:w="2500" w:type="pct"/>
          </w:tcPr>
          <w:p w:rsidR="00F3509C" w:rsidRPr="00BE4F8A" w:rsidRDefault="00F3509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509C" w:rsidRPr="00BE4F8A" w:rsidRDefault="00F3509C" w:rsidP="00F3509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1"/>
        <w:gridCol w:w="7406"/>
      </w:tblGrid>
      <w:tr w:rsidR="00F3509C" w:rsidRPr="00BE4F8A" w:rsidTr="00821ED7">
        <w:trPr>
          <w:trHeight w:val="141"/>
        </w:trPr>
        <w:tc>
          <w:tcPr>
            <w:tcW w:w="0" w:type="auto"/>
            <w:hideMark/>
          </w:tcPr>
          <w:bookmarkEnd w:id="1"/>
          <w:p w:rsidR="00F3509C" w:rsidRPr="00BE4F8A" w:rsidRDefault="00F3509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Договор заключается на условиях</w:t>
            </w:r>
          </w:p>
        </w:tc>
        <w:tc>
          <w:tcPr>
            <w:tcW w:w="0" w:type="auto"/>
            <w:hideMark/>
          </w:tcPr>
          <w:p w:rsidR="00F3509C" w:rsidRPr="00BE4F8A" w:rsidRDefault="002041A3" w:rsidP="00821ED7">
            <w:pPr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0846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09C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509C" w:rsidRPr="00BE4F8A">
              <w:rPr>
                <w:rFonts w:ascii="Times New Roman" w:hAnsi="Times New Roman" w:cs="Times New Roman"/>
                <w:sz w:val="20"/>
                <w:szCs w:val="20"/>
              </w:rPr>
              <w:t> исключительной лицензии;</w:t>
            </w:r>
          </w:p>
          <w:p w:rsidR="00F3509C" w:rsidRPr="00BE4F8A" w:rsidRDefault="002041A3" w:rsidP="00821ED7">
            <w:pPr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498999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09C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509C" w:rsidRPr="00BE4F8A">
              <w:rPr>
                <w:rFonts w:ascii="Times New Roman" w:hAnsi="Times New Roman" w:cs="Times New Roman"/>
                <w:sz w:val="20"/>
                <w:szCs w:val="20"/>
              </w:rPr>
              <w:t> неисключительной лицензии;</w:t>
            </w:r>
          </w:p>
          <w:p w:rsidR="00F3509C" w:rsidRPr="00BE4F8A" w:rsidRDefault="002041A3" w:rsidP="00821ED7">
            <w:pPr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630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09C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509C" w:rsidRPr="00BE4F8A">
              <w:rPr>
                <w:rFonts w:ascii="Times New Roman" w:hAnsi="Times New Roman" w:cs="Times New Roman"/>
                <w:sz w:val="20"/>
                <w:szCs w:val="20"/>
              </w:rPr>
              <w:t> отчуждения;</w:t>
            </w:r>
          </w:p>
        </w:tc>
      </w:tr>
      <w:tr w:rsidR="00F3509C" w:rsidRPr="00BE4F8A" w:rsidTr="00821ED7">
        <w:tc>
          <w:tcPr>
            <w:tcW w:w="0" w:type="auto"/>
          </w:tcPr>
          <w:p w:rsidR="00F3509C" w:rsidRPr="00BE4F8A" w:rsidRDefault="00F3509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3509C" w:rsidRPr="00BE4F8A" w:rsidRDefault="00F3509C" w:rsidP="00821ED7">
            <w:pPr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09C" w:rsidRPr="00BE4F8A" w:rsidTr="00821ED7">
        <w:trPr>
          <w:trHeight w:val="439"/>
        </w:trPr>
        <w:tc>
          <w:tcPr>
            <w:tcW w:w="0" w:type="auto"/>
            <w:hideMark/>
          </w:tcPr>
          <w:p w:rsidR="00F3509C" w:rsidRPr="00BE4F8A" w:rsidRDefault="00F3509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в отношении РИД</w:t>
            </w:r>
          </w:p>
        </w:tc>
        <w:tc>
          <w:tcPr>
            <w:tcW w:w="0" w:type="auto"/>
          </w:tcPr>
          <w:p w:rsidR="00F3509C" w:rsidRPr="00BE4F8A" w:rsidRDefault="002041A3" w:rsidP="00821ED7">
            <w:pPr>
              <w:tabs>
                <w:tab w:val="left" w:pos="960"/>
              </w:tabs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566030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09C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509C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 программы для ЭВМ, свидетельство </w:t>
            </w:r>
            <w:sdt>
              <w:sdtPr>
                <w:rPr>
                  <w:rFonts w:ascii="Times New Roman" w:hAnsi="Times New Roman" w:cs="Times New Roman"/>
                  <w:color w:val="808080" w:themeColor="background1" w:themeShade="80"/>
                  <w:sz w:val="20"/>
                  <w:szCs w:val="20"/>
                </w:rPr>
                <w:id w:val="1655634044"/>
                <w:placeholder>
                  <w:docPart w:val="701F9D3229DC4C6284FE9866D0086A50"/>
                </w:placeholder>
                <w:text/>
              </w:sdtPr>
              <w:sdtEndPr/>
              <w:sdtContent>
                <w:r w:rsidR="00F3509C" w:rsidRPr="00BE4F8A">
                  <w:rPr>
                    <w:rFonts w:ascii="Times New Roman" w:hAnsi="Times New Roman" w:cs="Times New Roman"/>
                    <w:color w:val="808080" w:themeColor="background1" w:themeShade="80"/>
                    <w:sz w:val="20"/>
                    <w:szCs w:val="20"/>
                  </w:rPr>
                  <w:t>№</w:t>
                </w:r>
              </w:sdtContent>
            </w:sdt>
            <w:r w:rsidR="00F3509C" w:rsidRPr="00BE4F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F3509C" w:rsidRPr="00BE4F8A" w:rsidRDefault="002041A3" w:rsidP="00821ED7">
            <w:pPr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89655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09C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509C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 базы данных, свидетельство </w:t>
            </w:r>
            <w:sdt>
              <w:sdtPr>
                <w:rPr>
                  <w:rFonts w:ascii="Times New Roman" w:hAnsi="Times New Roman" w:cs="Times New Roman"/>
                  <w:color w:val="808080" w:themeColor="background1" w:themeShade="80"/>
                  <w:sz w:val="20"/>
                  <w:szCs w:val="20"/>
                </w:rPr>
                <w:id w:val="108175337"/>
                <w:placeholder>
                  <w:docPart w:val="701F9D3229DC4C6284FE9866D0086A50"/>
                </w:placeholder>
                <w:text/>
              </w:sdtPr>
              <w:sdtEndPr/>
              <w:sdtContent>
                <w:r w:rsidR="00F3509C" w:rsidRPr="00BE4F8A">
                  <w:rPr>
                    <w:rFonts w:ascii="Times New Roman" w:hAnsi="Times New Roman" w:cs="Times New Roman"/>
                    <w:color w:val="808080" w:themeColor="background1" w:themeShade="80"/>
                    <w:sz w:val="20"/>
                    <w:szCs w:val="20"/>
                  </w:rPr>
                  <w:t>№</w:t>
                </w:r>
              </w:sdtContent>
            </w:sdt>
            <w:r w:rsidR="00F3509C" w:rsidRPr="00BE4F8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3509C" w:rsidRPr="00BE4F8A" w:rsidRDefault="002041A3" w:rsidP="00821ED7">
            <w:pPr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999314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09C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509C" w:rsidRPr="00BE4F8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808080" w:themeColor="background1" w:themeShade="80"/>
                  <w:sz w:val="20"/>
                  <w:szCs w:val="20"/>
                </w:rPr>
                <w:id w:val="951516796"/>
                <w:placeholder>
                  <w:docPart w:val="701F9D3229DC4C6284FE9866D0086A50"/>
                </w:placeholder>
                <w:text/>
              </w:sdtPr>
              <w:sdtEndPr/>
              <w:sdtContent>
                <w:r w:rsidR="00F3509C" w:rsidRPr="00BE4F8A">
                  <w:rPr>
                    <w:rFonts w:ascii="Times New Roman" w:hAnsi="Times New Roman" w:cs="Times New Roman"/>
                    <w:color w:val="808080" w:themeColor="background1" w:themeShade="80"/>
                    <w:sz w:val="20"/>
                    <w:szCs w:val="20"/>
                  </w:rPr>
                  <w:t>иное</w:t>
                </w:r>
              </w:sdtContent>
            </w:sdt>
            <w:r w:rsidR="00F3509C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626239845"/>
                <w:placeholder>
                  <w:docPart w:val="845868B0D4BC41DBA31CE83402A12F7D"/>
                </w:placeholder>
                <w:showingPlcHdr/>
              </w:sdtPr>
              <w:sdtEndPr/>
              <w:sdtContent>
                <w:r w:rsidR="00F3509C" w:rsidRPr="00BE4F8A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конкретизировать из перечня пункта 1 статьи 1259 ГК РФ</w:t>
                </w:r>
              </w:sdtContent>
            </w:sdt>
            <w:r w:rsidR="00F3509C" w:rsidRPr="00BE4F8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F3509C" w:rsidRPr="00BE4F8A" w:rsidTr="00821ED7">
        <w:tc>
          <w:tcPr>
            <w:tcW w:w="0" w:type="auto"/>
          </w:tcPr>
          <w:p w:rsidR="00F3509C" w:rsidRPr="00BE4F8A" w:rsidRDefault="00F3509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3509C" w:rsidRPr="00BE4F8A" w:rsidRDefault="00F3509C" w:rsidP="00821ED7">
            <w:pPr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09C" w:rsidRPr="00BE4F8A" w:rsidTr="00821ED7">
        <w:trPr>
          <w:trHeight w:val="958"/>
        </w:trPr>
        <w:tc>
          <w:tcPr>
            <w:tcW w:w="0" w:type="auto"/>
            <w:hideMark/>
          </w:tcPr>
          <w:p w:rsidR="00F3509C" w:rsidRPr="00BE4F8A" w:rsidRDefault="00F3509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за вознаграждение в форме</w:t>
            </w:r>
          </w:p>
        </w:tc>
        <w:tc>
          <w:tcPr>
            <w:tcW w:w="0" w:type="auto"/>
            <w:hideMark/>
          </w:tcPr>
          <w:p w:rsidR="00F3509C" w:rsidRPr="00BE4F8A" w:rsidRDefault="002041A3" w:rsidP="00821ED7">
            <w:pPr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21589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09C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509C" w:rsidRPr="00BE4F8A">
              <w:rPr>
                <w:rFonts w:ascii="Times New Roman" w:hAnsi="Times New Roman" w:cs="Times New Roman"/>
                <w:sz w:val="20"/>
                <w:szCs w:val="20"/>
              </w:rPr>
              <w:t> фиксированного платежа:</w:t>
            </w:r>
          </w:p>
          <w:p w:rsidR="00F3509C" w:rsidRPr="00BE4F8A" w:rsidRDefault="002041A3" w:rsidP="00821ED7">
            <w:pPr>
              <w:ind w:left="687" w:hanging="283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04036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09C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509C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 разового в размере </w:t>
            </w:r>
            <w:sdt>
              <w:sdtPr>
                <w:rPr>
                  <w:rFonts w:ascii="Times New Roman" w:hAnsi="Times New Roman" w:cs="Times New Roman"/>
                  <w:color w:val="808080" w:themeColor="background1" w:themeShade="80"/>
                  <w:sz w:val="20"/>
                  <w:szCs w:val="20"/>
                </w:rPr>
                <w:id w:val="-909383218"/>
                <w:placeholder>
                  <w:docPart w:val="E03DEC9EE3CC4C02A6A318E148776715"/>
                </w:placeholder>
                <w:text/>
              </w:sdtPr>
              <w:sdtEndPr/>
              <w:sdtContent>
                <w:r w:rsidR="00F3509C" w:rsidRPr="00BE4F8A">
                  <w:rPr>
                    <w:rFonts w:ascii="Times New Roman" w:hAnsi="Times New Roman" w:cs="Times New Roman"/>
                    <w:color w:val="808080" w:themeColor="background1" w:themeShade="80"/>
                    <w:sz w:val="20"/>
                    <w:szCs w:val="20"/>
                  </w:rPr>
                  <w:t>руб.</w:t>
                </w:r>
              </w:sdtContent>
            </w:sdt>
            <w:r w:rsidR="00F3509C" w:rsidRPr="00BE4F8A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F3509C" w:rsidRPr="00BE4F8A">
              <w:rPr>
                <w:rFonts w:ascii="Times New Roman" w:hAnsi="Times New Roman" w:cs="Times New Roman"/>
                <w:sz w:val="20"/>
                <w:szCs w:val="20"/>
              </w:rPr>
              <w:t>руб.;</w:t>
            </w:r>
          </w:p>
          <w:p w:rsidR="00F3509C" w:rsidRPr="00BE4F8A" w:rsidRDefault="002041A3" w:rsidP="00821ED7">
            <w:pPr>
              <w:ind w:left="687" w:hanging="283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7530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09C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509C" w:rsidRPr="00BE4F8A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 с периодичностью в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559935434"/>
                <w:placeholder>
                  <w:docPart w:val="FE0C86DEE92C4C129E16E62C3762499F"/>
                </w:placeholder>
                <w:showingPlcHdr/>
                <w:dropDownList>
                  <w:listItem w:displayText="месяц" w:value="месяц"/>
                  <w:listItem w:displayText="квартал" w:value="квартал"/>
                  <w:listItem w:displayText="полугодие" w:value="полугодие"/>
                  <w:listItem w:displayText="год" w:value="год"/>
                </w:dropDownList>
              </w:sdtPr>
              <w:sdtEndPr/>
              <w:sdtContent>
                <w:r w:rsidR="00F3509C" w:rsidRPr="00BE4F8A">
                  <w:rPr>
                    <w:rFonts w:ascii="Times New Roman" w:eastAsia="MS Gothic" w:hAnsi="Times New Roman" w:cs="Times New Roman"/>
                    <w:color w:val="808080" w:themeColor="background1" w:themeShade="80"/>
                    <w:sz w:val="20"/>
                    <w:szCs w:val="20"/>
                  </w:rPr>
                  <w:t>в</w:t>
                </w:r>
                <w:r w:rsidR="00F3509C" w:rsidRPr="00BE4F8A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ыберите период</w:t>
                </w:r>
              </w:sdtContent>
            </w:sdt>
            <w:r w:rsidR="00F3509C" w:rsidRPr="00BE4F8A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в размере</w:t>
            </w:r>
            <w:sdt>
              <w:sdtPr>
                <w:rPr>
                  <w:rFonts w:ascii="Times New Roman" w:eastAsia="MS Gothic" w:hAnsi="Times New Roman" w:cs="Times New Roman"/>
                  <w:color w:val="808080" w:themeColor="background1" w:themeShade="80"/>
                  <w:sz w:val="20"/>
                  <w:szCs w:val="20"/>
                </w:rPr>
                <w:id w:val="-654374331"/>
                <w:placeholder>
                  <w:docPart w:val="0690ADD046B04E249F38F2E3314FF7D9"/>
                </w:placeholder>
                <w:text/>
              </w:sdtPr>
              <w:sdtEndPr/>
              <w:sdtContent>
                <w:r w:rsidR="00F3509C" w:rsidRPr="00BE4F8A">
                  <w:rPr>
                    <w:rFonts w:ascii="Times New Roman" w:eastAsia="MS Gothic" w:hAnsi="Times New Roman" w:cs="Times New Roman"/>
                    <w:color w:val="808080" w:themeColor="background1" w:themeShade="80"/>
                    <w:sz w:val="20"/>
                    <w:szCs w:val="20"/>
                  </w:rPr>
                  <w:t> руб.</w:t>
                </w:r>
              </w:sdtContent>
            </w:sdt>
            <w:r w:rsidR="00F3509C" w:rsidRPr="00BE4F8A">
              <w:rPr>
                <w:rFonts w:ascii="Times New Roman" w:eastAsia="MS Gothic" w:hAnsi="Times New Roman" w:cs="Times New Roman"/>
                <w:color w:val="808080" w:themeColor="background1" w:themeShade="80"/>
                <w:sz w:val="20"/>
                <w:szCs w:val="20"/>
              </w:rPr>
              <w:t> </w:t>
            </w:r>
            <w:r w:rsidR="00F3509C" w:rsidRPr="00BE4F8A">
              <w:rPr>
                <w:rFonts w:ascii="Times New Roman" w:hAnsi="Times New Roman" w:cs="Times New Roman"/>
                <w:sz w:val="20"/>
                <w:szCs w:val="20"/>
              </w:rPr>
              <w:t>руб.;</w:t>
            </w:r>
          </w:p>
          <w:p w:rsidR="00F3509C" w:rsidRPr="00BE4F8A" w:rsidRDefault="002041A3" w:rsidP="00821ED7">
            <w:pPr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45077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09C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509C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 роялти в размере </w:t>
            </w:r>
            <w:sdt>
              <w:sdtPr>
                <w:rPr>
                  <w:rFonts w:ascii="Times New Roman" w:hAnsi="Times New Roman" w:cs="Times New Roman"/>
                  <w:color w:val="808080" w:themeColor="background1" w:themeShade="80"/>
                  <w:sz w:val="20"/>
                  <w:szCs w:val="20"/>
                </w:rPr>
                <w:id w:val="192967075"/>
                <w:placeholder>
                  <w:docPart w:val="A6DA45A44CE04DAD855C868B37546475"/>
                </w:placeholder>
                <w:text/>
              </w:sdtPr>
              <w:sdtEndPr/>
              <w:sdtContent>
                <w:r w:rsidR="00F3509C" w:rsidRPr="00BE4F8A">
                  <w:rPr>
                    <w:rFonts w:ascii="Times New Roman" w:hAnsi="Times New Roman" w:cs="Times New Roman"/>
                    <w:color w:val="808080" w:themeColor="background1" w:themeShade="80"/>
                    <w:sz w:val="20"/>
                    <w:szCs w:val="20"/>
                  </w:rPr>
                  <w:t>3%</w:t>
                </w:r>
              </w:sdtContent>
            </w:sdt>
            <w:r w:rsidR="00F3509C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sdt>
              <w:sdtPr>
                <w:rPr>
                  <w:rFonts w:ascii="Times New Roman" w:hAnsi="Times New Roman" w:cs="Times New Roman"/>
                  <w:color w:val="808080" w:themeColor="background1" w:themeShade="80"/>
                  <w:sz w:val="20"/>
                  <w:szCs w:val="20"/>
                </w:rPr>
                <w:id w:val="-1912837630"/>
                <w:placeholder>
                  <w:docPart w:val="3401D8A286C2424E869CF79CBF658AEB"/>
                </w:placeholder>
                <w:text/>
              </w:sdtPr>
              <w:sdtEndPr/>
              <w:sdtContent>
                <w:r w:rsidR="00F3509C" w:rsidRPr="00BE4F8A">
                  <w:rPr>
                    <w:rFonts w:ascii="Times New Roman" w:hAnsi="Times New Roman" w:cs="Times New Roman"/>
                    <w:color w:val="808080" w:themeColor="background1" w:themeShade="80"/>
                    <w:sz w:val="20"/>
                    <w:szCs w:val="20"/>
                  </w:rPr>
                  <w:t>выручки</w:t>
                </w:r>
              </w:sdtContent>
            </w:sdt>
            <w:r w:rsidR="00F3509C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, но не ниже минимального фиксированного платежа </w:t>
            </w:r>
            <w:r w:rsidR="00F3509C" w:rsidRPr="00BE4F8A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с периодичностью в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377231097"/>
                <w:placeholder>
                  <w:docPart w:val="C5ABF05E30D547FFA26888D8469F04EC"/>
                </w:placeholder>
                <w:showingPlcHdr/>
                <w:dropDownList>
                  <w:listItem w:displayText="месяц" w:value="месяц"/>
                  <w:listItem w:displayText="квартал" w:value="квартал"/>
                  <w:listItem w:displayText="полугодие" w:value="полугодие"/>
                  <w:listItem w:displayText="год" w:value="год"/>
                </w:dropDownList>
              </w:sdtPr>
              <w:sdtEndPr/>
              <w:sdtContent>
                <w:r w:rsidR="00F3509C" w:rsidRPr="00BE4F8A">
                  <w:rPr>
                    <w:rFonts w:ascii="Times New Roman" w:eastAsia="MS Gothic" w:hAnsi="Times New Roman" w:cs="Times New Roman"/>
                    <w:color w:val="808080" w:themeColor="background1" w:themeShade="80"/>
                    <w:sz w:val="20"/>
                    <w:szCs w:val="20"/>
                  </w:rPr>
                  <w:t>в</w:t>
                </w:r>
                <w:r w:rsidR="00F3509C" w:rsidRPr="00BE4F8A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ыберите период</w:t>
                </w:r>
              </w:sdtContent>
            </w:sdt>
            <w:r w:rsidR="00F3509C" w:rsidRPr="00BE4F8A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3509C" w:rsidRPr="00BE4F8A">
              <w:rPr>
                <w:rFonts w:ascii="Times New Roman" w:eastAsia="MS Gothic" w:hAnsi="Times New Roman" w:cs="Times New Roman"/>
                <w:sz w:val="20"/>
                <w:szCs w:val="20"/>
              </w:rPr>
              <w:t>в</w:t>
            </w:r>
            <w:proofErr w:type="spellEnd"/>
            <w:r w:rsidR="00F3509C" w:rsidRPr="00BE4F8A">
              <w:rPr>
                <w:rFonts w:ascii="Times New Roman" w:eastAsia="MS Gothic" w:hAnsi="Times New Roman" w:cs="Times New Roman"/>
                <w:sz w:val="20"/>
                <w:szCs w:val="20"/>
              </w:rPr>
              <w:t> размере</w:t>
            </w:r>
            <w:sdt>
              <w:sdtPr>
                <w:rPr>
                  <w:rFonts w:ascii="Times New Roman" w:eastAsia="MS Gothic" w:hAnsi="Times New Roman" w:cs="Times New Roman"/>
                  <w:color w:val="808080" w:themeColor="background1" w:themeShade="80"/>
                  <w:sz w:val="20"/>
                  <w:szCs w:val="20"/>
                </w:rPr>
                <w:id w:val="-1838144105"/>
                <w:placeholder>
                  <w:docPart w:val="31427B405D5C40B997E9DFBBAE013FF4"/>
                </w:placeholder>
                <w:text/>
              </w:sdtPr>
              <w:sdtEndPr/>
              <w:sdtContent>
                <w:r w:rsidR="00F3509C" w:rsidRPr="00BE4F8A">
                  <w:rPr>
                    <w:rFonts w:ascii="Times New Roman" w:eastAsia="MS Gothic" w:hAnsi="Times New Roman" w:cs="Times New Roman"/>
                    <w:color w:val="808080" w:themeColor="background1" w:themeShade="80"/>
                    <w:sz w:val="20"/>
                    <w:szCs w:val="20"/>
                  </w:rPr>
                  <w:t xml:space="preserve"> руб.</w:t>
                </w:r>
              </w:sdtContent>
            </w:sdt>
            <w:r w:rsidR="00F3509C" w:rsidRPr="00BE4F8A">
              <w:rPr>
                <w:rFonts w:ascii="Times New Roman" w:eastAsia="MS Gothic" w:hAnsi="Times New Roman" w:cs="Times New Roman"/>
                <w:color w:val="808080" w:themeColor="background1" w:themeShade="80"/>
                <w:sz w:val="20"/>
                <w:szCs w:val="20"/>
              </w:rPr>
              <w:t> </w:t>
            </w:r>
            <w:r w:rsidR="00F3509C" w:rsidRPr="00BE4F8A">
              <w:rPr>
                <w:rFonts w:ascii="Times New Roman" w:hAnsi="Times New Roman" w:cs="Times New Roman"/>
                <w:sz w:val="20"/>
                <w:szCs w:val="20"/>
              </w:rPr>
              <w:t>руб.;</w:t>
            </w:r>
          </w:p>
          <w:p w:rsidR="00F3509C" w:rsidRPr="00BE4F8A" w:rsidRDefault="002041A3" w:rsidP="00821ED7">
            <w:pPr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05706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09C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509C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 иная, </w:t>
            </w:r>
            <w:proofErr w:type="spellStart"/>
            <w:r w:rsidR="00F3509C" w:rsidRPr="00BE4F8A">
              <w:rPr>
                <w:rFonts w:ascii="Times New Roman" w:hAnsi="Times New Roman" w:cs="Times New Roman"/>
                <w:sz w:val="20"/>
                <w:szCs w:val="20"/>
              </w:rPr>
              <w:t>нестандартизированная</w:t>
            </w:r>
            <w:proofErr w:type="spellEnd"/>
            <w:r w:rsidR="00F3509C" w:rsidRPr="00BE4F8A">
              <w:rPr>
                <w:rStyle w:val="a7"/>
                <w:rFonts w:ascii="Times New Roman" w:hAnsi="Times New Roman" w:cs="Times New Roman"/>
                <w:sz w:val="20"/>
                <w:szCs w:val="20"/>
              </w:rPr>
              <w:footnoteReference w:id="3"/>
            </w:r>
            <w:r w:rsidR="00F3509C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F3509C" w:rsidRPr="00BE4F8A" w:rsidTr="00821ED7">
        <w:tc>
          <w:tcPr>
            <w:tcW w:w="0" w:type="auto"/>
          </w:tcPr>
          <w:p w:rsidR="00F3509C" w:rsidRPr="00BE4F8A" w:rsidRDefault="00F3509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3509C" w:rsidRPr="00BE4F8A" w:rsidRDefault="00F3509C" w:rsidP="00821ED7">
            <w:pPr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09C" w:rsidRPr="00BE4F8A" w:rsidTr="00821ED7">
        <w:trPr>
          <w:trHeight w:val="1549"/>
        </w:trPr>
        <w:tc>
          <w:tcPr>
            <w:tcW w:w="0" w:type="auto"/>
          </w:tcPr>
          <w:p w:rsidR="00F3509C" w:rsidRPr="00BE4F8A" w:rsidRDefault="00F3509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Использование РИД предполагается следующими способами</w:t>
            </w:r>
            <w:r w:rsidRPr="00BE4F8A">
              <w:rPr>
                <w:rStyle w:val="a7"/>
                <w:rFonts w:ascii="Times New Roman" w:hAnsi="Times New Roman" w:cs="Times New Roman"/>
                <w:sz w:val="20"/>
                <w:szCs w:val="20"/>
              </w:rPr>
              <w:footnoteReference w:id="4"/>
            </w: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3509C" w:rsidRPr="00BE4F8A" w:rsidRDefault="00F3509C" w:rsidP="00821E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:rsidR="00F3509C" w:rsidRPr="00BE4F8A" w:rsidRDefault="002041A3" w:rsidP="00821ED7">
            <w:pPr>
              <w:ind w:left="312" w:hanging="3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347936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09C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509C" w:rsidRPr="00BE4F8A">
              <w:rPr>
                <w:rFonts w:ascii="Times New Roman" w:hAnsi="Times New Roman" w:cs="Times New Roman"/>
                <w:sz w:val="20"/>
                <w:szCs w:val="20"/>
              </w:rPr>
              <w:t> воспроизведение произведения, то есть изготовление одного и более экземпляра произведения или его части в любой материальной форме &lt;...&gt;. При этом запись произведения на электронном носителе, в том числе запись в память ЭВМ, также считается воспроизведением;</w:t>
            </w:r>
          </w:p>
          <w:p w:rsidR="00F3509C" w:rsidRPr="00BE4F8A" w:rsidRDefault="002041A3" w:rsidP="00821ED7">
            <w:pPr>
              <w:ind w:left="312" w:hanging="3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570341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09C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509C" w:rsidRPr="00BE4F8A">
              <w:rPr>
                <w:rFonts w:ascii="Times New Roman" w:hAnsi="Times New Roman" w:cs="Times New Roman"/>
                <w:sz w:val="20"/>
                <w:szCs w:val="20"/>
              </w:rPr>
              <w:t> распространение произведения путем продажи или иного отчуждения его оригинала или экземпляров;</w:t>
            </w:r>
          </w:p>
          <w:p w:rsidR="00F3509C" w:rsidRPr="00BE4F8A" w:rsidRDefault="002041A3" w:rsidP="00821ED7">
            <w:pPr>
              <w:ind w:left="312" w:hanging="312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421602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09C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509C" w:rsidRPr="00BE4F8A">
              <w:rPr>
                <w:rFonts w:ascii="Times New Roman" w:hAnsi="Times New Roman" w:cs="Times New Roman"/>
                <w:sz w:val="20"/>
                <w:szCs w:val="20"/>
              </w:rPr>
              <w:t> публичный показ произведения, то есть любая демонстрация оригинала или экземпляра произведения &lt;...&gt;</w:t>
            </w:r>
            <w:r w:rsidR="00F3509C" w:rsidRPr="00BE4F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F3509C" w:rsidRPr="00BE4F8A" w:rsidRDefault="002041A3" w:rsidP="00821ED7">
            <w:pPr>
              <w:autoSpaceDE w:val="0"/>
              <w:autoSpaceDN w:val="0"/>
              <w:adjustRightInd w:val="0"/>
              <w:ind w:left="312" w:hanging="3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687877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09C" w:rsidRPr="00BE4F8A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3509C" w:rsidRPr="00BE4F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импорт оригинала или экземпляров произведения в целях распространен</w:t>
            </w:r>
            <w:r w:rsidR="00F3509C" w:rsidRPr="00BE4F8A">
              <w:rPr>
                <w:rFonts w:ascii="Times New Roman" w:hAnsi="Times New Roman" w:cs="Times New Roman"/>
                <w:sz w:val="20"/>
                <w:szCs w:val="20"/>
              </w:rPr>
              <w:t>ия;</w:t>
            </w:r>
          </w:p>
          <w:p w:rsidR="00F3509C" w:rsidRPr="00BE4F8A" w:rsidRDefault="002041A3" w:rsidP="00821ED7">
            <w:pPr>
              <w:autoSpaceDE w:val="0"/>
              <w:autoSpaceDN w:val="0"/>
              <w:adjustRightInd w:val="0"/>
              <w:ind w:left="312" w:hanging="3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651514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09C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509C" w:rsidRPr="00BE4F8A">
              <w:rPr>
                <w:rFonts w:ascii="Times New Roman" w:hAnsi="Times New Roman" w:cs="Times New Roman"/>
                <w:sz w:val="20"/>
                <w:szCs w:val="20"/>
              </w:rPr>
              <w:t> прокат оригинала или экземпляра произведения;</w:t>
            </w:r>
          </w:p>
          <w:p w:rsidR="00F3509C" w:rsidRPr="00BE4F8A" w:rsidRDefault="002041A3" w:rsidP="00821ED7">
            <w:pPr>
              <w:autoSpaceDE w:val="0"/>
              <w:autoSpaceDN w:val="0"/>
              <w:adjustRightInd w:val="0"/>
              <w:ind w:left="312" w:hanging="3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23260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09C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509C" w:rsidRPr="00BE4F8A">
              <w:rPr>
                <w:rFonts w:ascii="Times New Roman" w:hAnsi="Times New Roman" w:cs="Times New Roman"/>
                <w:sz w:val="20"/>
                <w:szCs w:val="20"/>
              </w:rPr>
              <w:t> публичное исполнение произведения, то есть представление произведения в живом исполнении или с помощью технических средств &lt;...&gt;, а также показ аудиовизуального произведения &lt;...&gt;;</w:t>
            </w:r>
          </w:p>
          <w:p w:rsidR="00F3509C" w:rsidRPr="00BE4F8A" w:rsidRDefault="002041A3" w:rsidP="00821ED7">
            <w:pPr>
              <w:autoSpaceDE w:val="0"/>
              <w:autoSpaceDN w:val="0"/>
              <w:adjustRightInd w:val="0"/>
              <w:ind w:left="312" w:hanging="3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06297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09C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509C" w:rsidRPr="00BE4F8A">
              <w:rPr>
                <w:rFonts w:ascii="Times New Roman" w:hAnsi="Times New Roman" w:cs="Times New Roman"/>
                <w:sz w:val="20"/>
                <w:szCs w:val="20"/>
              </w:rPr>
              <w:t> сообщение в эфир &lt;...&gt;;</w:t>
            </w:r>
          </w:p>
          <w:p w:rsidR="00F3509C" w:rsidRPr="00BE4F8A" w:rsidRDefault="002041A3" w:rsidP="00821ED7">
            <w:pPr>
              <w:autoSpaceDE w:val="0"/>
              <w:autoSpaceDN w:val="0"/>
              <w:adjustRightInd w:val="0"/>
              <w:ind w:left="312" w:hanging="3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626934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09C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509C" w:rsidRPr="00BE4F8A">
              <w:rPr>
                <w:rFonts w:ascii="Times New Roman" w:hAnsi="Times New Roman" w:cs="Times New Roman"/>
                <w:sz w:val="20"/>
                <w:szCs w:val="20"/>
              </w:rPr>
              <w:t> сообщение по кабелю &lt;...&gt;;</w:t>
            </w:r>
          </w:p>
          <w:p w:rsidR="00F3509C" w:rsidRPr="00BE4F8A" w:rsidRDefault="002041A3" w:rsidP="00821ED7">
            <w:pPr>
              <w:autoSpaceDE w:val="0"/>
              <w:autoSpaceDN w:val="0"/>
              <w:adjustRightInd w:val="0"/>
              <w:ind w:left="312" w:hanging="3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69222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09C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509C" w:rsidRPr="00BE4F8A">
              <w:rPr>
                <w:rFonts w:ascii="Times New Roman" w:hAnsi="Times New Roman" w:cs="Times New Roman"/>
                <w:sz w:val="20"/>
                <w:szCs w:val="20"/>
              </w:rPr>
              <w:t> ретрансляция &lt;...&gt;;</w:t>
            </w:r>
          </w:p>
          <w:p w:rsidR="00F3509C" w:rsidRPr="00BE4F8A" w:rsidRDefault="002041A3" w:rsidP="00821ED7">
            <w:pPr>
              <w:autoSpaceDE w:val="0"/>
              <w:autoSpaceDN w:val="0"/>
              <w:adjustRightInd w:val="0"/>
              <w:ind w:left="312" w:hanging="3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17580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09C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509C" w:rsidRPr="00BE4F8A">
              <w:rPr>
                <w:rFonts w:ascii="Times New Roman" w:hAnsi="Times New Roman" w:cs="Times New Roman"/>
                <w:sz w:val="20"/>
                <w:szCs w:val="20"/>
              </w:rPr>
              <w:t> перевод или другая переработка произведения (модификация) &lt;...&gt;;</w:t>
            </w:r>
          </w:p>
          <w:p w:rsidR="00F3509C" w:rsidRPr="00BE4F8A" w:rsidRDefault="002041A3" w:rsidP="00821ED7">
            <w:pPr>
              <w:autoSpaceDE w:val="0"/>
              <w:autoSpaceDN w:val="0"/>
              <w:adjustRightInd w:val="0"/>
              <w:ind w:left="312" w:hanging="3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08619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09C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509C" w:rsidRPr="00BE4F8A">
              <w:rPr>
                <w:rFonts w:ascii="Times New Roman" w:hAnsi="Times New Roman" w:cs="Times New Roman"/>
                <w:sz w:val="20"/>
                <w:szCs w:val="20"/>
              </w:rPr>
              <w:t> практическая реализация архитектурного, дизайнерского, градостроительного или садово-паркового проекта;</w:t>
            </w:r>
          </w:p>
          <w:p w:rsidR="00F3509C" w:rsidRPr="00BE4F8A" w:rsidRDefault="002041A3" w:rsidP="00821ED7">
            <w:pPr>
              <w:autoSpaceDE w:val="0"/>
              <w:autoSpaceDN w:val="0"/>
              <w:adjustRightInd w:val="0"/>
              <w:ind w:left="312" w:hanging="3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24807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09C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509C" w:rsidRPr="00BE4F8A">
              <w:rPr>
                <w:rFonts w:ascii="Times New Roman" w:hAnsi="Times New Roman" w:cs="Times New Roman"/>
                <w:sz w:val="20"/>
                <w:szCs w:val="20"/>
              </w:rPr>
              <w:t> доведение произведения до всеобщего сведения таким образом, что любое лицо может получить доступ к произведению из любого места и в любое время по собственному выбору (доведение до всеобщего сведения);</w:t>
            </w:r>
          </w:p>
          <w:p w:rsidR="00F3509C" w:rsidRPr="00BE4F8A" w:rsidRDefault="002041A3" w:rsidP="00821ED7">
            <w:pPr>
              <w:autoSpaceDE w:val="0"/>
              <w:autoSpaceDN w:val="0"/>
              <w:adjustRightInd w:val="0"/>
              <w:ind w:left="312" w:hanging="3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13691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09C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509C" w:rsidRPr="00BE4F8A">
              <w:rPr>
                <w:rFonts w:ascii="Times New Roman" w:hAnsi="Times New Roman" w:cs="Times New Roman"/>
                <w:sz w:val="20"/>
                <w:szCs w:val="20"/>
              </w:rPr>
              <w:t> осуществление действий, необходимых для функционирования программы для ЭВМ или базы данных (в том числе в ходе использования в соответствии с их назначением), включая запись и хранение в памяти ЭВМ (одной ЭВМ или одного пользователя сети), внесение в программу для ЭВМ или базу данных изменений исключительно в целях их функционирования на технических средствах пользователя, исправление явных ошибок &lt;...&gt;;</w:t>
            </w:r>
          </w:p>
          <w:p w:rsidR="00F3509C" w:rsidRPr="00BE4F8A" w:rsidRDefault="002041A3" w:rsidP="00821ED7">
            <w:pPr>
              <w:autoSpaceDE w:val="0"/>
              <w:autoSpaceDN w:val="0"/>
              <w:adjustRightInd w:val="0"/>
              <w:ind w:left="312" w:hanging="3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7281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09C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509C" w:rsidRPr="00BE4F8A">
              <w:rPr>
                <w:rFonts w:ascii="Times New Roman" w:hAnsi="Times New Roman" w:cs="Times New Roman"/>
                <w:sz w:val="20"/>
                <w:szCs w:val="20"/>
              </w:rPr>
              <w:t> изготовление копий программы для ЭВМ или базы данных при условии, что эта копия предназначена только для архивных целей или для замены правомерно приобретенного экземпляра &lt;...&gt;;</w:t>
            </w:r>
          </w:p>
          <w:p w:rsidR="00F3509C" w:rsidRPr="00BE4F8A" w:rsidRDefault="002041A3" w:rsidP="00821ED7">
            <w:pPr>
              <w:autoSpaceDE w:val="0"/>
              <w:autoSpaceDN w:val="0"/>
              <w:adjustRightInd w:val="0"/>
              <w:ind w:left="312" w:hanging="3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53340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09C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509C" w:rsidRPr="00BE4F8A">
              <w:rPr>
                <w:rFonts w:ascii="Times New Roman" w:hAnsi="Times New Roman" w:cs="Times New Roman"/>
                <w:sz w:val="20"/>
                <w:szCs w:val="20"/>
              </w:rPr>
              <w:t> изучение, исследование или испытание функционирования программы для ЭВМ в целях определения идей и принципов</w:t>
            </w:r>
            <w:r w:rsidR="00F3509C" w:rsidRPr="00BE4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лежащих в основе любого элемента программы для ЭВМ</w:t>
            </w:r>
            <w:r w:rsidR="00F3509C" w:rsidRPr="00BE4F8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3509C" w:rsidRPr="00BE4F8A" w:rsidRDefault="002041A3" w:rsidP="00821ED7">
            <w:pPr>
              <w:autoSpaceDE w:val="0"/>
              <w:autoSpaceDN w:val="0"/>
              <w:adjustRightInd w:val="0"/>
              <w:ind w:left="312" w:hanging="3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6730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09C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509C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 декомпилирование (воспроизведение и преобразование объектного кода в исходный текст) или поручение иным лицам осуществлять эти действия &lt;...&gt;; </w:t>
            </w:r>
          </w:p>
          <w:p w:rsidR="00F3509C" w:rsidRPr="00BE4F8A" w:rsidRDefault="002041A3" w:rsidP="00821ED7">
            <w:pPr>
              <w:autoSpaceDE w:val="0"/>
              <w:autoSpaceDN w:val="0"/>
              <w:adjustRightInd w:val="0"/>
              <w:ind w:left="312" w:hanging="3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804301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09C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509C" w:rsidRPr="00BE4F8A">
              <w:rPr>
                <w:rFonts w:ascii="Times New Roman" w:hAnsi="Times New Roman" w:cs="Times New Roman"/>
                <w:sz w:val="20"/>
                <w:szCs w:val="20"/>
              </w:rPr>
              <w:t> извлечение из базы данных материалов и осуществление их последующего использования в любой форме и любым способом &lt;...&gt;;</w:t>
            </w:r>
          </w:p>
        </w:tc>
      </w:tr>
      <w:tr w:rsidR="00F3509C" w:rsidRPr="00BE4F8A" w:rsidTr="00821ED7">
        <w:tc>
          <w:tcPr>
            <w:tcW w:w="0" w:type="auto"/>
          </w:tcPr>
          <w:p w:rsidR="00F3509C" w:rsidRPr="00BE4F8A" w:rsidRDefault="00F3509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3509C" w:rsidRPr="00BE4F8A" w:rsidRDefault="00F3509C" w:rsidP="00821ED7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F3509C" w:rsidRPr="00BE4F8A" w:rsidTr="00821ED7">
        <w:trPr>
          <w:trHeight w:val="479"/>
        </w:trPr>
        <w:tc>
          <w:tcPr>
            <w:tcW w:w="0" w:type="auto"/>
            <w:hideMark/>
          </w:tcPr>
          <w:p w:rsidR="00F3509C" w:rsidRPr="00BE4F8A" w:rsidRDefault="00F3509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на следующей территории</w:t>
            </w:r>
          </w:p>
        </w:tc>
        <w:tc>
          <w:tcPr>
            <w:tcW w:w="0" w:type="auto"/>
            <w:hideMark/>
          </w:tcPr>
          <w:p w:rsidR="00F3509C" w:rsidRPr="00BE4F8A" w:rsidRDefault="002041A3" w:rsidP="00821ED7">
            <w:pPr>
              <w:ind w:left="312" w:hanging="312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51307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09C" w:rsidRPr="00BE4F8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509C" w:rsidRPr="00BE4F8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3509C" w:rsidRPr="00BE4F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Российская Федерация;</w:t>
            </w:r>
          </w:p>
          <w:p w:rsidR="00F3509C" w:rsidRPr="00BE4F8A" w:rsidRDefault="002041A3" w:rsidP="00821ED7">
            <w:pPr>
              <w:ind w:left="312" w:hanging="312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56694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09C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509C" w:rsidRPr="00BE4F8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808080" w:themeColor="background1" w:themeShade="80"/>
                  <w:sz w:val="20"/>
                  <w:szCs w:val="20"/>
                </w:rPr>
                <w:id w:val="1025671966"/>
                <w:placeholder>
                  <w:docPart w:val="4F91881C9F684093AE013153254068BE"/>
                </w:placeholder>
                <w:text/>
              </w:sdtPr>
              <w:sdtEndPr/>
              <w:sdtContent>
                <w:r w:rsidR="00F3509C" w:rsidRPr="00BE4F8A">
                  <w:rPr>
                    <w:rFonts w:ascii="Times New Roman" w:hAnsi="Times New Roman" w:cs="Times New Roman"/>
                    <w:color w:val="808080" w:themeColor="background1" w:themeShade="80"/>
                    <w:sz w:val="20"/>
                    <w:szCs w:val="20"/>
                  </w:rPr>
                  <w:t>иное</w:t>
                </w:r>
              </w:sdtContent>
            </w:sdt>
            <w:r w:rsidR="00F3509C" w:rsidRPr="00BE4F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</w:tc>
      </w:tr>
      <w:tr w:rsidR="00F3509C" w:rsidRPr="00BE4F8A" w:rsidTr="00821ED7">
        <w:tc>
          <w:tcPr>
            <w:tcW w:w="0" w:type="auto"/>
          </w:tcPr>
          <w:p w:rsidR="00F3509C" w:rsidRPr="00BE4F8A" w:rsidRDefault="00F3509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3509C" w:rsidRPr="00BE4F8A" w:rsidRDefault="00F3509C" w:rsidP="00821ED7">
            <w:pPr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09C" w:rsidRPr="00BE4F8A" w:rsidTr="00821ED7">
        <w:trPr>
          <w:trHeight w:val="551"/>
        </w:trPr>
        <w:tc>
          <w:tcPr>
            <w:tcW w:w="0" w:type="auto"/>
            <w:hideMark/>
          </w:tcPr>
          <w:p w:rsidR="00F3509C" w:rsidRPr="00BE4F8A" w:rsidRDefault="00F3509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следующего срока</w:t>
            </w:r>
          </w:p>
        </w:tc>
        <w:tc>
          <w:tcPr>
            <w:tcW w:w="0" w:type="auto"/>
            <w:hideMark/>
          </w:tcPr>
          <w:p w:rsidR="00F3509C" w:rsidRPr="00BE4F8A" w:rsidRDefault="002041A3" w:rsidP="00821ED7">
            <w:pPr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657275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09C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509C" w:rsidRPr="00BE4F8A">
              <w:rPr>
                <w:rFonts w:ascii="Times New Roman" w:eastAsia="Calibri" w:hAnsi="Times New Roman" w:cs="Times New Roman"/>
                <w:sz w:val="20"/>
                <w:szCs w:val="20"/>
              </w:rPr>
              <w:t> действия исключительного права;</w:t>
            </w:r>
          </w:p>
          <w:p w:rsidR="00F3509C" w:rsidRPr="00BE4F8A" w:rsidRDefault="002041A3" w:rsidP="00821ED7">
            <w:pPr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1865171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09C" w:rsidRPr="00BE4F8A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509C" w:rsidRPr="00BE4F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 на срок с </w:t>
            </w:r>
            <w:sdt>
              <w:sdtPr>
                <w:rPr>
                  <w:rFonts w:ascii="Times New Roman" w:eastAsia="Calibri" w:hAnsi="Times New Roman" w:cs="Times New Roman"/>
                  <w:color w:val="808080" w:themeColor="background1" w:themeShade="80"/>
                  <w:sz w:val="20"/>
                  <w:szCs w:val="20"/>
                </w:rPr>
                <w:id w:val="1159648427"/>
                <w:placeholder>
                  <w:docPart w:val="6948D96AA83041798D310376077833BD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3509C" w:rsidRPr="00BE4F8A">
                  <w:rPr>
                    <w:rFonts w:ascii="Times New Roman" w:eastAsia="Calibri" w:hAnsi="Times New Roman" w:cs="Times New Roman"/>
                    <w:color w:val="808080" w:themeColor="background1" w:themeShade="80"/>
                    <w:sz w:val="20"/>
                    <w:szCs w:val="20"/>
                  </w:rPr>
                  <w:t>место для ввода даты</w:t>
                </w:r>
              </w:sdtContent>
            </w:sdt>
            <w:r w:rsidR="00F3509C" w:rsidRPr="00BE4F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</w:t>
            </w:r>
            <w:sdt>
              <w:sdtPr>
                <w:rPr>
                  <w:rFonts w:ascii="Times New Roman" w:eastAsia="Calibri" w:hAnsi="Times New Roman" w:cs="Times New Roman"/>
                  <w:color w:val="808080" w:themeColor="background1" w:themeShade="80"/>
                  <w:sz w:val="20"/>
                  <w:szCs w:val="20"/>
                </w:rPr>
                <w:id w:val="-878550331"/>
                <w:placeholder>
                  <w:docPart w:val="6948D96AA83041798D310376077833BD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3509C" w:rsidRPr="00BE4F8A">
                  <w:rPr>
                    <w:rFonts w:ascii="Times New Roman" w:eastAsia="Calibri" w:hAnsi="Times New Roman" w:cs="Times New Roman"/>
                    <w:color w:val="808080" w:themeColor="background1" w:themeShade="80"/>
                    <w:sz w:val="20"/>
                    <w:szCs w:val="20"/>
                  </w:rPr>
                  <w:t>место для ввода даты</w:t>
                </w:r>
              </w:sdtContent>
            </w:sdt>
            <w:r w:rsidR="00F3509C" w:rsidRPr="00BE4F8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</w:tbl>
    <w:p w:rsidR="00F3509C" w:rsidRPr="00BE4F8A" w:rsidRDefault="00F3509C" w:rsidP="00F3509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5000" w:type="pct"/>
        <w:tblBorders>
          <w:top w:val="dotted" w:sz="4" w:space="0" w:color="A6A6A6" w:themeColor="background1" w:themeShade="A6"/>
          <w:left w:val="dotted" w:sz="4" w:space="0" w:color="A6A6A6" w:themeColor="background1" w:themeShade="A6"/>
          <w:bottom w:val="dotted" w:sz="4" w:space="0" w:color="A6A6A6" w:themeColor="background1" w:themeShade="A6"/>
          <w:right w:val="dotted" w:sz="4" w:space="0" w:color="A6A6A6" w:themeColor="background1" w:themeShade="A6"/>
          <w:insideH w:val="dotted" w:sz="4" w:space="0" w:color="A6A6A6" w:themeColor="background1" w:themeShade="A6"/>
          <w:insideV w:val="dotted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474"/>
        <w:gridCol w:w="2153"/>
      </w:tblGrid>
      <w:tr w:rsidR="00F3509C" w:rsidRPr="00BE4F8A" w:rsidTr="00821ED7">
        <w:tc>
          <w:tcPr>
            <w:tcW w:w="3882" w:type="pct"/>
          </w:tcPr>
          <w:p w:rsidR="00F3509C" w:rsidRPr="00BE4F8A" w:rsidRDefault="00F3509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131603059"/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Иные условия, относительно которых должно быть достигнуто соглашение</w:t>
            </w:r>
          </w:p>
        </w:tc>
        <w:sdt>
          <w:sdtPr>
            <w:rPr>
              <w:rFonts w:ascii="Times New Roman" w:hAnsi="Times New Roman" w:cs="Times New Roman"/>
              <w:color w:val="808080" w:themeColor="background1" w:themeShade="80"/>
              <w:sz w:val="20"/>
              <w:szCs w:val="20"/>
            </w:rPr>
            <w:id w:val="-1462725564"/>
            <w:placeholder>
              <w:docPart w:val="22FAB4A908C74442931D3814B98FD130"/>
            </w:placeholder>
            <w:text/>
          </w:sdtPr>
          <w:sdtEndPr/>
          <w:sdtContent>
            <w:tc>
              <w:tcPr>
                <w:tcW w:w="1118" w:type="pct"/>
                <w:shd w:val="clear" w:color="auto" w:fill="F2F2F2" w:themeFill="background1" w:themeFillShade="F2"/>
              </w:tcPr>
              <w:p w:rsidR="00F3509C" w:rsidRPr="00BE4F8A" w:rsidRDefault="00F3509C" w:rsidP="00821ED7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E4F8A">
                  <w:rPr>
                    <w:rFonts w:ascii="Times New Roman" w:hAnsi="Times New Roman" w:cs="Times New Roman"/>
                    <w:color w:val="808080" w:themeColor="background1" w:themeShade="80"/>
                    <w:sz w:val="20"/>
                    <w:szCs w:val="20"/>
                  </w:rPr>
                  <w:t>Отсутствуют / иные</w:t>
                </w:r>
              </w:p>
            </w:tc>
          </w:sdtContent>
        </w:sdt>
      </w:tr>
      <w:bookmarkEnd w:id="2"/>
    </w:tbl>
    <w:p w:rsidR="00F3509C" w:rsidRPr="00BE4F8A" w:rsidRDefault="00F3509C" w:rsidP="00F3509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207" w:type="dxa"/>
        <w:tblInd w:w="-147" w:type="dxa"/>
        <w:tblLook w:val="04A0" w:firstRow="1" w:lastRow="0" w:firstColumn="1" w:lastColumn="0" w:noHBand="0" w:noVBand="1"/>
      </w:tblPr>
      <w:tblGrid>
        <w:gridCol w:w="4258"/>
        <w:gridCol w:w="2552"/>
        <w:gridCol w:w="3397"/>
      </w:tblGrid>
      <w:tr w:rsidR="00F3509C" w:rsidRPr="00BE4F8A" w:rsidTr="00821ED7"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509C" w:rsidRPr="00BE4F8A" w:rsidRDefault="002041A3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008098668"/>
                <w:placeholder>
                  <w:docPart w:val="A0CDA76334B14FE09929D96EA3288668"/>
                </w:placeholder>
                <w:showingPlcHdr/>
              </w:sdtPr>
              <w:sdtEndPr/>
              <w:sdtContent>
                <w:r w:rsidR="00F3509C" w:rsidRPr="00BE4F8A">
                  <w:rPr>
                    <w:rFonts w:ascii="Times New Roman" w:hAnsi="Times New Roman" w:cs="Times New Roman"/>
                    <w:color w:val="808080"/>
                    <w:sz w:val="20"/>
                    <w:szCs w:val="20"/>
                  </w:rPr>
                  <w:t>Должность, сокращенное фирменное наименование</w:t>
                </w:r>
              </w:sdtContent>
            </w:sdt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509C" w:rsidRPr="00BE4F8A" w:rsidRDefault="00F3509C" w:rsidP="00821ED7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color w:val="808080" w:themeColor="background1" w:themeShade="80"/>
              <w:sz w:val="20"/>
              <w:szCs w:val="20"/>
            </w:rPr>
            <w:id w:val="1601291114"/>
            <w:placeholder>
              <w:docPart w:val="ADD333C0C6374A30B49448014F366EBB"/>
            </w:placeholder>
          </w:sdtPr>
          <w:sdtEndPr/>
          <w:sdtContent>
            <w:tc>
              <w:tcPr>
                <w:tcW w:w="3397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F3509C" w:rsidRPr="00BE4F8A" w:rsidRDefault="00F3509C" w:rsidP="00821ED7">
                <w:pPr>
                  <w:jc w:val="right"/>
                  <w:rPr>
                    <w:rFonts w:ascii="Times New Roman" w:hAnsi="Times New Roman" w:cs="Times New Roman"/>
                    <w:color w:val="808080" w:themeColor="background1" w:themeShade="80"/>
                    <w:sz w:val="20"/>
                    <w:szCs w:val="20"/>
                  </w:rPr>
                </w:pPr>
                <w:r w:rsidRPr="00BE4F8A">
                  <w:rPr>
                    <w:rFonts w:ascii="Times New Roman" w:hAnsi="Times New Roman" w:cs="Times New Roman"/>
                    <w:color w:val="808080" w:themeColor="background1" w:themeShade="80"/>
                    <w:sz w:val="20"/>
                    <w:szCs w:val="20"/>
                  </w:rPr>
                  <w:t>инициалы, фамилия</w:t>
                </w:r>
              </w:p>
            </w:tc>
          </w:sdtContent>
        </w:sdt>
      </w:tr>
      <w:tr w:rsidR="00F3509C" w:rsidRPr="00BE4F8A" w:rsidTr="00821ED7"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</w:tcPr>
          <w:p w:rsidR="00F3509C" w:rsidRPr="00BE4F8A" w:rsidRDefault="00F3509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3509C" w:rsidRPr="00BE4F8A" w:rsidRDefault="00F3509C" w:rsidP="00821ED7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МП </w:t>
            </w:r>
          </w:p>
          <w:p w:rsidR="00F3509C" w:rsidRPr="00BE4F8A" w:rsidRDefault="00F3509C" w:rsidP="00821ED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(если применимо)</w:t>
            </w: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F3509C" w:rsidRPr="00BE4F8A" w:rsidRDefault="00F3509C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A57DD" w:rsidRDefault="00EA57DD"/>
    <w:sectPr w:rsidR="00EA57DD" w:rsidSect="00D7068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1A3" w:rsidRDefault="002041A3" w:rsidP="00F3509C">
      <w:r>
        <w:separator/>
      </w:r>
    </w:p>
  </w:endnote>
  <w:endnote w:type="continuationSeparator" w:id="0">
    <w:p w:rsidR="002041A3" w:rsidRDefault="002041A3" w:rsidP="00F35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altName w:val="Arial"/>
    <w:charset w:val="00"/>
    <w:family w:val="roman"/>
    <w:pitch w:val="variable"/>
    <w:sig w:usb0="00000001" w:usb1="5000204B" w:usb2="0000002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1A3" w:rsidRDefault="002041A3" w:rsidP="00F3509C">
      <w:r>
        <w:separator/>
      </w:r>
    </w:p>
  </w:footnote>
  <w:footnote w:type="continuationSeparator" w:id="0">
    <w:p w:rsidR="002041A3" w:rsidRDefault="002041A3" w:rsidP="00F3509C">
      <w:r>
        <w:continuationSeparator/>
      </w:r>
    </w:p>
  </w:footnote>
  <w:footnote w:id="1">
    <w:p w:rsidR="00F3509C" w:rsidRPr="005E1118" w:rsidRDefault="00F3509C" w:rsidP="00F3509C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5E1118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5E1118">
        <w:rPr>
          <w:rFonts w:ascii="Times New Roman" w:hAnsi="Times New Roman" w:cs="Times New Roman"/>
          <w:sz w:val="16"/>
          <w:szCs w:val="16"/>
        </w:rPr>
        <w:t> В соответствии со статьей 185.1. ГК РФ доверенность на совершение сделок с зарегистрированными объектами авторских прав должна быть нотариально удостоверена.</w:t>
      </w:r>
    </w:p>
  </w:footnote>
  <w:footnote w:id="2">
    <w:p w:rsidR="00F3509C" w:rsidRPr="005E1118" w:rsidRDefault="00F3509C" w:rsidP="00F3509C">
      <w:pPr>
        <w:pStyle w:val="a5"/>
        <w:rPr>
          <w:rFonts w:ascii="Times New Roman" w:hAnsi="Times New Roman" w:cs="Times New Roman"/>
          <w:sz w:val="16"/>
          <w:szCs w:val="16"/>
        </w:rPr>
      </w:pPr>
      <w:r w:rsidRPr="005E1118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5E1118">
        <w:rPr>
          <w:rFonts w:ascii="Times New Roman" w:hAnsi="Times New Roman" w:cs="Times New Roman"/>
          <w:sz w:val="16"/>
          <w:szCs w:val="16"/>
        </w:rPr>
        <w:t> Для ИП.</w:t>
      </w:r>
    </w:p>
  </w:footnote>
  <w:footnote w:id="3">
    <w:p w:rsidR="00F3509C" w:rsidRPr="005E1118" w:rsidRDefault="00F3509C" w:rsidP="00F3509C">
      <w:pPr>
        <w:pStyle w:val="a5"/>
        <w:rPr>
          <w:rFonts w:ascii="Times New Roman" w:hAnsi="Times New Roman" w:cs="Times New Roman"/>
          <w:sz w:val="16"/>
          <w:szCs w:val="16"/>
        </w:rPr>
      </w:pPr>
      <w:r w:rsidRPr="005E1118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5E1118">
        <w:rPr>
          <w:rFonts w:ascii="Times New Roman" w:hAnsi="Times New Roman" w:cs="Times New Roman"/>
          <w:sz w:val="16"/>
          <w:szCs w:val="16"/>
        </w:rPr>
        <w:t> Конкретизировать в</w:t>
      </w:r>
      <w:r>
        <w:rPr>
          <w:rFonts w:ascii="Times New Roman" w:hAnsi="Times New Roman" w:cs="Times New Roman"/>
          <w:sz w:val="16"/>
          <w:szCs w:val="16"/>
        </w:rPr>
        <w:t> </w:t>
      </w:r>
      <w:r w:rsidRPr="005E1118">
        <w:rPr>
          <w:rFonts w:ascii="Times New Roman" w:hAnsi="Times New Roman" w:cs="Times New Roman"/>
          <w:sz w:val="16"/>
          <w:szCs w:val="16"/>
        </w:rPr>
        <w:t xml:space="preserve">иных условиях. </w:t>
      </w:r>
    </w:p>
  </w:footnote>
  <w:footnote w:id="4">
    <w:p w:rsidR="00F3509C" w:rsidRPr="005E1118" w:rsidRDefault="00F3509C" w:rsidP="00F3509C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5E1118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5E1118">
        <w:rPr>
          <w:rFonts w:ascii="Times New Roman" w:hAnsi="Times New Roman" w:cs="Times New Roman"/>
          <w:sz w:val="16"/>
          <w:szCs w:val="16"/>
        </w:rPr>
        <w:t> Подлежит заполнению в случаях заключения договора на условиях лицензии.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6C"/>
    <w:rsid w:val="002041A3"/>
    <w:rsid w:val="004241B8"/>
    <w:rsid w:val="00902A78"/>
    <w:rsid w:val="00D7068C"/>
    <w:rsid w:val="00EA57DD"/>
    <w:rsid w:val="00F0026C"/>
    <w:rsid w:val="00F3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13D7F3-370B-4346-81A3-77BB61C1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09C"/>
    <w:pPr>
      <w:spacing w:after="0" w:line="240" w:lineRule="auto"/>
    </w:pPr>
    <w:rPr>
      <w:rFonts w:ascii="PT Astra Serif" w:hAnsi="PT Astra Seri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509C"/>
    <w:pPr>
      <w:spacing w:after="0" w:line="240" w:lineRule="auto"/>
    </w:pPr>
    <w:rPr>
      <w:rFonts w:ascii="PT Astra Serif" w:hAnsi="PT Astra Serif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F3509C"/>
    <w:rPr>
      <w:color w:val="808080"/>
    </w:rPr>
  </w:style>
  <w:style w:type="paragraph" w:styleId="a5">
    <w:name w:val="footnote text"/>
    <w:basedOn w:val="a"/>
    <w:link w:val="a6"/>
    <w:uiPriority w:val="99"/>
    <w:semiHidden/>
    <w:unhideWhenUsed/>
    <w:rsid w:val="00F3509C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3509C"/>
    <w:rPr>
      <w:rFonts w:ascii="PT Astra Serif" w:hAnsi="PT Astra Serif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3509C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F350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3509C"/>
    <w:rPr>
      <w:rFonts w:ascii="PT Astra Serif" w:hAnsi="PT Astra Serif"/>
      <w:sz w:val="28"/>
    </w:rPr>
  </w:style>
  <w:style w:type="table" w:styleId="aa">
    <w:name w:val="Grid Table Light"/>
    <w:basedOn w:val="a1"/>
    <w:uiPriority w:val="40"/>
    <w:rsid w:val="00F3509C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01F9D3229DC4C6284FE9866D0086A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E5A354-1EC1-4085-9502-A174AF28DBA9}"/>
      </w:docPartPr>
      <w:docPartBody>
        <w:p w:rsidR="00301D7B" w:rsidRDefault="00784170" w:rsidP="00784170">
          <w:pPr>
            <w:pStyle w:val="701F9D3229DC4C6284FE9866D0086A50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45868B0D4BC41DBA31CE83402A12F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8CB22F-1F31-4F08-B399-7CC62EF81A37}"/>
      </w:docPartPr>
      <w:docPartBody>
        <w:p w:rsidR="00301D7B" w:rsidRDefault="00784170" w:rsidP="00784170">
          <w:pPr>
            <w:pStyle w:val="845868B0D4BC41DBA31CE83402A12F7D"/>
          </w:pPr>
          <w:r>
            <w:rPr>
              <w:rStyle w:val="a3"/>
              <w:rFonts w:ascii="PT Serif" w:hAnsi="PT Serif"/>
              <w:sz w:val="21"/>
              <w:szCs w:val="21"/>
            </w:rPr>
            <w:t>конкретизировать из перечня пункта 1 статьи 1259 ГК РФ</w:t>
          </w:r>
        </w:p>
      </w:docPartBody>
    </w:docPart>
    <w:docPart>
      <w:docPartPr>
        <w:name w:val="E03DEC9EE3CC4C02A6A318E1487767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1C4522-CF28-4AD8-931B-BAD721799E27}"/>
      </w:docPartPr>
      <w:docPartBody>
        <w:p w:rsidR="00301D7B" w:rsidRDefault="00784170" w:rsidP="00784170">
          <w:pPr>
            <w:pStyle w:val="E03DEC9EE3CC4C02A6A318E14877671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E0C86DEE92C4C129E16E62C376249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781AC2-B65B-42B7-A5C7-776085F53681}"/>
      </w:docPartPr>
      <w:docPartBody>
        <w:p w:rsidR="00301D7B" w:rsidRDefault="00784170" w:rsidP="00784170">
          <w:pPr>
            <w:pStyle w:val="FE0C86DEE92C4C129E16E62C3762499F"/>
          </w:pPr>
          <w:r>
            <w:rPr>
              <w:rFonts w:eastAsia="MS Gothic"/>
              <w:color w:val="808080" w:themeColor="background1" w:themeShade="80"/>
            </w:rPr>
            <w:t>в</w:t>
          </w:r>
          <w:r>
            <w:rPr>
              <w:rStyle w:val="a3"/>
            </w:rPr>
            <w:t>ыберите период</w:t>
          </w:r>
        </w:p>
      </w:docPartBody>
    </w:docPart>
    <w:docPart>
      <w:docPartPr>
        <w:name w:val="0690ADD046B04E249F38F2E3314FF7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DA00D5-EB36-45DF-8BC2-12F29BF40D9E}"/>
      </w:docPartPr>
      <w:docPartBody>
        <w:p w:rsidR="00301D7B" w:rsidRDefault="00784170" w:rsidP="00784170">
          <w:pPr>
            <w:pStyle w:val="0690ADD046B04E249F38F2E3314FF7D9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6DA45A44CE04DAD855C868B375464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2D5E18-DC39-473B-8AC2-E42D55043497}"/>
      </w:docPartPr>
      <w:docPartBody>
        <w:p w:rsidR="00301D7B" w:rsidRDefault="00784170" w:rsidP="00784170">
          <w:pPr>
            <w:pStyle w:val="A6DA45A44CE04DAD855C868B3754647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401D8A286C2424E869CF79CBF658A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70F890-AFC0-439F-8976-0E566E30B7A1}"/>
      </w:docPartPr>
      <w:docPartBody>
        <w:p w:rsidR="00301D7B" w:rsidRDefault="00784170" w:rsidP="00784170">
          <w:pPr>
            <w:pStyle w:val="3401D8A286C2424E869CF79CBF658AE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5ABF05E30D547FFA26888D8469F04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EE4F68-D203-4F60-BB12-386549150FB9}"/>
      </w:docPartPr>
      <w:docPartBody>
        <w:p w:rsidR="00301D7B" w:rsidRDefault="00784170" w:rsidP="00784170">
          <w:pPr>
            <w:pStyle w:val="C5ABF05E30D547FFA26888D8469F04EC"/>
          </w:pPr>
          <w:r>
            <w:rPr>
              <w:rFonts w:eastAsia="MS Gothic"/>
              <w:color w:val="808080" w:themeColor="background1" w:themeShade="80"/>
            </w:rPr>
            <w:t>в</w:t>
          </w:r>
          <w:r>
            <w:rPr>
              <w:rStyle w:val="a3"/>
            </w:rPr>
            <w:t>ыберите период</w:t>
          </w:r>
        </w:p>
      </w:docPartBody>
    </w:docPart>
    <w:docPart>
      <w:docPartPr>
        <w:name w:val="31427B405D5C40B997E9DFBBAE013F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5EE616-7C21-47CC-B3FE-73B0EC47E9A2}"/>
      </w:docPartPr>
      <w:docPartBody>
        <w:p w:rsidR="00301D7B" w:rsidRDefault="00784170" w:rsidP="00784170">
          <w:pPr>
            <w:pStyle w:val="31427B405D5C40B997E9DFBBAE013FF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4F91881C9F684093AE013153254068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2BF889-56D9-4047-9927-82F65F6DFCB1}"/>
      </w:docPartPr>
      <w:docPartBody>
        <w:p w:rsidR="00301D7B" w:rsidRDefault="00784170" w:rsidP="00784170">
          <w:pPr>
            <w:pStyle w:val="4F91881C9F684093AE013153254068B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948D96AA83041798D310376077833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9BC562-DEA8-4FBB-937E-8E2EF0862CC4}"/>
      </w:docPartPr>
      <w:docPartBody>
        <w:p w:rsidR="00301D7B" w:rsidRDefault="00784170" w:rsidP="00784170">
          <w:pPr>
            <w:pStyle w:val="6948D96AA83041798D310376077833BD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22FAB4A908C74442931D3814B98FD1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A21AAA-DE5E-4EB5-AF8A-2DBAB8C2C1DB}"/>
      </w:docPartPr>
      <w:docPartBody>
        <w:p w:rsidR="00301D7B" w:rsidRDefault="00784170" w:rsidP="00784170">
          <w:pPr>
            <w:pStyle w:val="22FAB4A908C74442931D3814B98FD130"/>
          </w:pPr>
          <w:r w:rsidRPr="00164CED">
            <w:rPr>
              <w:rStyle w:val="a3"/>
            </w:rPr>
            <w:t>Место для ввода текста.</w:t>
          </w:r>
        </w:p>
      </w:docPartBody>
    </w:docPart>
    <w:docPart>
      <w:docPartPr>
        <w:name w:val="A0CDA76334B14FE09929D96EA32886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4F247D-3769-46B8-A6CE-0A786300578B}"/>
      </w:docPartPr>
      <w:docPartBody>
        <w:p w:rsidR="00301D7B" w:rsidRDefault="00784170" w:rsidP="00784170">
          <w:pPr>
            <w:pStyle w:val="A0CDA76334B14FE09929D96EA3288668"/>
          </w:pPr>
          <w:r>
            <w:rPr>
              <w:color w:val="808080"/>
              <w:szCs w:val="18"/>
            </w:rPr>
            <w:t>Должность, сокращенное фирменное наименование</w:t>
          </w:r>
        </w:p>
      </w:docPartBody>
    </w:docPart>
    <w:docPart>
      <w:docPartPr>
        <w:name w:val="ADD333C0C6374A30B49448014F366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D8AC2-27D7-4BDE-A9FB-5E8321E14DA6}"/>
      </w:docPartPr>
      <w:docPartBody>
        <w:p w:rsidR="00301D7B" w:rsidRDefault="00784170" w:rsidP="00784170">
          <w:pPr>
            <w:pStyle w:val="ADD333C0C6374A30B49448014F366EBB"/>
          </w:pPr>
          <w:r>
            <w:rPr>
              <w:rStyle w:val="a3"/>
            </w:rPr>
            <w:t>И.О. Фамилия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altName w:val="Arial"/>
    <w:charset w:val="00"/>
    <w:family w:val="roman"/>
    <w:pitch w:val="variable"/>
    <w:sig w:usb0="00000001" w:usb1="5000204B" w:usb2="0000002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PT Serif">
    <w:charset w:val="00"/>
    <w:family w:val="roman"/>
    <w:pitch w:val="variable"/>
    <w:sig w:usb0="A00002EF" w:usb1="5000204B" w:usb2="00000000" w:usb3="00000000" w:csb0="000000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170"/>
    <w:rsid w:val="00301D7B"/>
    <w:rsid w:val="00784170"/>
    <w:rsid w:val="007C787F"/>
    <w:rsid w:val="0086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84170"/>
    <w:rPr>
      <w:color w:val="808080"/>
    </w:rPr>
  </w:style>
  <w:style w:type="paragraph" w:customStyle="1" w:styleId="701F9D3229DC4C6284FE9866D0086A50">
    <w:name w:val="701F9D3229DC4C6284FE9866D0086A50"/>
    <w:rsid w:val="00784170"/>
  </w:style>
  <w:style w:type="paragraph" w:customStyle="1" w:styleId="845868B0D4BC41DBA31CE83402A12F7D">
    <w:name w:val="845868B0D4BC41DBA31CE83402A12F7D"/>
    <w:rsid w:val="00784170"/>
  </w:style>
  <w:style w:type="paragraph" w:customStyle="1" w:styleId="E03DEC9EE3CC4C02A6A318E148776715">
    <w:name w:val="E03DEC9EE3CC4C02A6A318E148776715"/>
    <w:rsid w:val="00784170"/>
  </w:style>
  <w:style w:type="paragraph" w:customStyle="1" w:styleId="FE0C86DEE92C4C129E16E62C3762499F">
    <w:name w:val="FE0C86DEE92C4C129E16E62C3762499F"/>
    <w:rsid w:val="00784170"/>
  </w:style>
  <w:style w:type="paragraph" w:customStyle="1" w:styleId="0690ADD046B04E249F38F2E3314FF7D9">
    <w:name w:val="0690ADD046B04E249F38F2E3314FF7D9"/>
    <w:rsid w:val="00784170"/>
  </w:style>
  <w:style w:type="paragraph" w:customStyle="1" w:styleId="A6DA45A44CE04DAD855C868B37546475">
    <w:name w:val="A6DA45A44CE04DAD855C868B37546475"/>
    <w:rsid w:val="00784170"/>
  </w:style>
  <w:style w:type="paragraph" w:customStyle="1" w:styleId="3401D8A286C2424E869CF79CBF658AEB">
    <w:name w:val="3401D8A286C2424E869CF79CBF658AEB"/>
    <w:rsid w:val="00784170"/>
  </w:style>
  <w:style w:type="paragraph" w:customStyle="1" w:styleId="C5ABF05E30D547FFA26888D8469F04EC">
    <w:name w:val="C5ABF05E30D547FFA26888D8469F04EC"/>
    <w:rsid w:val="00784170"/>
  </w:style>
  <w:style w:type="paragraph" w:customStyle="1" w:styleId="31427B405D5C40B997E9DFBBAE013FF4">
    <w:name w:val="31427B405D5C40B997E9DFBBAE013FF4"/>
    <w:rsid w:val="00784170"/>
  </w:style>
  <w:style w:type="paragraph" w:customStyle="1" w:styleId="4F91881C9F684093AE013153254068BE">
    <w:name w:val="4F91881C9F684093AE013153254068BE"/>
    <w:rsid w:val="00784170"/>
  </w:style>
  <w:style w:type="paragraph" w:customStyle="1" w:styleId="6948D96AA83041798D310376077833BD">
    <w:name w:val="6948D96AA83041798D310376077833BD"/>
    <w:rsid w:val="00784170"/>
  </w:style>
  <w:style w:type="paragraph" w:customStyle="1" w:styleId="22FAB4A908C74442931D3814B98FD130">
    <w:name w:val="22FAB4A908C74442931D3814B98FD130"/>
    <w:rsid w:val="00784170"/>
  </w:style>
  <w:style w:type="paragraph" w:customStyle="1" w:styleId="A0CDA76334B14FE09929D96EA3288668">
    <w:name w:val="A0CDA76334B14FE09929D96EA3288668"/>
    <w:rsid w:val="00784170"/>
  </w:style>
  <w:style w:type="paragraph" w:customStyle="1" w:styleId="ADD333C0C6374A30B49448014F366EBB">
    <w:name w:val="ADD333C0C6374A30B49448014F366EBB"/>
    <w:rsid w:val="007841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595</Words>
  <Characters>3397</Characters>
  <Application>Microsoft Office Word</Application>
  <DocSecurity>0</DocSecurity>
  <Lines>28</Lines>
  <Paragraphs>7</Paragraphs>
  <ScaleCrop>false</ScaleCrop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2024-10-15T06:17:00Z</dcterms:created>
  <dcterms:modified xsi:type="dcterms:W3CDTF">2024-10-15T06:37:00Z</dcterms:modified>
</cp:coreProperties>
</file>